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5" w:rsidRDefault="007F1B55" w:rsidP="007F1B55">
      <w:pPr>
        <w:spacing w:before="100" w:beforeAutospacing="1" w:after="0" w:line="240" w:lineRule="auto"/>
        <w:jc w:val="center"/>
        <w:rPr>
          <w:rFonts w:eastAsia="Times New Roman"/>
          <w:b/>
          <w:sz w:val="32"/>
          <w:szCs w:val="24"/>
          <w:lang w:eastAsia="fr-FR"/>
        </w:rPr>
      </w:pPr>
      <w:r>
        <w:rPr>
          <w:rFonts w:eastAsia="Times New Roman"/>
          <w:b/>
          <w:sz w:val="32"/>
          <w:szCs w:val="24"/>
          <w:lang w:eastAsia="fr-FR"/>
        </w:rPr>
        <w:t>ORGANISATION DES TEMPS PERISCOLAIRES</w:t>
      </w:r>
    </w:p>
    <w:p w:rsidR="007F1B55" w:rsidRDefault="007F1B55" w:rsidP="007F1B55">
      <w:pPr>
        <w:spacing w:before="100" w:beforeAutospacing="1" w:after="0" w:line="240" w:lineRule="auto"/>
        <w:jc w:val="center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noProof/>
          <w:vanish/>
          <w:color w:val="0000FF"/>
          <w:sz w:val="32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2" descr="http://memorix.sdv.fr/0/default/empty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memorix.sdv.fr/0/default/empty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  <w:sz w:val="32"/>
          <w:szCs w:val="24"/>
          <w:lang w:eastAsia="fr-FR"/>
        </w:rPr>
        <w:t>P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1689"/>
        <w:gridCol w:w="1605"/>
        <w:gridCol w:w="1647"/>
        <w:gridCol w:w="1724"/>
      </w:tblGrid>
      <w:tr w:rsidR="007F1B55" w:rsidTr="007F1B55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vendredi</w:t>
            </w:r>
          </w:p>
        </w:tc>
      </w:tr>
      <w:tr w:rsidR="007F1B55" w:rsidTr="007F1B55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Temps scolaire</w:t>
            </w:r>
          </w:p>
          <w:p w:rsidR="007F1B55" w:rsidRDefault="007F1B55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( école publique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9h-12h</w:t>
            </w:r>
          </w:p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13h30-15h30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9h-12h</w:t>
            </w:r>
          </w:p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13h30-16h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9h-12h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9h-12h</w:t>
            </w:r>
          </w:p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13h30-16h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9h-12h</w:t>
            </w:r>
          </w:p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13h30-15h30</w:t>
            </w:r>
          </w:p>
        </w:tc>
      </w:tr>
      <w:tr w:rsidR="007F1B55" w:rsidTr="007F1B55">
        <w:trPr>
          <w:trHeight w:val="4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TAPS</w:t>
            </w:r>
          </w:p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16"/>
                <w:szCs w:val="24"/>
                <w:lang w:eastAsia="fr-FR"/>
              </w:rPr>
              <w:t xml:space="preserve">( Temps d’Activités Périscolaires 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15h30 à 16h30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16h à 16h30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5" w:rsidRDefault="007F1B5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fr-F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16h à 16h30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F1B55" w:rsidRDefault="007F1B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15h30 à 16h30</w:t>
            </w:r>
          </w:p>
        </w:tc>
      </w:tr>
    </w:tbl>
    <w:p w:rsidR="00B31087" w:rsidRDefault="00B31087"/>
    <w:sectPr w:rsidR="00B31087" w:rsidSect="00B3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B55"/>
    <w:rsid w:val="007F1B55"/>
    <w:rsid w:val="00B3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emorix.sdv.fr/5c/www.sudouest.fr/infoslocales/pays_basque_articles/1425805261/Position1/default/empty.gif/5769623843564f47316f4d41414a76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2016-09-02T14:55:00Z</dcterms:created>
  <dcterms:modified xsi:type="dcterms:W3CDTF">2016-09-02T14:55:00Z</dcterms:modified>
</cp:coreProperties>
</file>